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4B54" w14:textId="77777777" w:rsidR="003E25FA" w:rsidRDefault="00000000">
      <w:pPr>
        <w:spacing w:line="259" w:lineRule="auto"/>
        <w:ind w:left="0" w:firstLine="0"/>
      </w:pPr>
      <w:r>
        <w:rPr>
          <w:noProof/>
        </w:rPr>
        <w:drawing>
          <wp:anchor distT="0" distB="0" distL="114300" distR="114300" simplePos="0" relativeHeight="251658240" behindDoc="0" locked="0" layoutInCell="1" allowOverlap="0" wp14:anchorId="1643017D" wp14:editId="239CE3A4">
            <wp:simplePos x="0" y="0"/>
            <wp:positionH relativeFrom="column">
              <wp:posOffset>4345561</wp:posOffset>
            </wp:positionH>
            <wp:positionV relativeFrom="paragraph">
              <wp:posOffset>70469</wp:posOffset>
            </wp:positionV>
            <wp:extent cx="1376680" cy="1219045"/>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5"/>
                    <a:stretch>
                      <a:fillRect/>
                    </a:stretch>
                  </pic:blipFill>
                  <pic:spPr>
                    <a:xfrm>
                      <a:off x="0" y="0"/>
                      <a:ext cx="1376680" cy="1219045"/>
                    </a:xfrm>
                    <a:prstGeom prst="rect">
                      <a:avLst/>
                    </a:prstGeom>
                  </pic:spPr>
                </pic:pic>
              </a:graphicData>
            </a:graphic>
          </wp:anchor>
        </w:drawing>
      </w:r>
      <w:r>
        <w:rPr>
          <w:rFonts w:ascii="Times New Roman" w:eastAsia="Times New Roman" w:hAnsi="Times New Roman" w:cs="Times New Roman"/>
          <w:b/>
          <w:sz w:val="26"/>
        </w:rPr>
        <w:t xml:space="preserve"> </w:t>
      </w:r>
    </w:p>
    <w:p w14:paraId="7399BEC9" w14:textId="77777777" w:rsidR="003E25FA" w:rsidRDefault="00000000">
      <w:pPr>
        <w:tabs>
          <w:tab w:val="center" w:pos="3538"/>
          <w:tab w:val="center" w:pos="4248"/>
          <w:tab w:val="center" w:pos="4954"/>
          <w:tab w:val="center" w:pos="5664"/>
        </w:tabs>
        <w:spacing w:after="0" w:line="259" w:lineRule="auto"/>
        <w:ind w:left="0" w:right="0" w:firstLine="0"/>
      </w:pPr>
      <w:r>
        <w:rPr>
          <w:b/>
          <w:sz w:val="26"/>
        </w:rPr>
        <w:t>Maristen-Gymnasium Furth</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C392D16" w14:textId="77777777" w:rsidR="003E25FA" w:rsidRDefault="00000000">
      <w:pPr>
        <w:spacing w:after="83"/>
        <w:ind w:left="-5"/>
      </w:pPr>
      <w:r>
        <w:t xml:space="preserve">der Schulstiftung der Diözese Regensburg </w:t>
      </w:r>
    </w:p>
    <w:p w14:paraId="68839FCC" w14:textId="77777777" w:rsidR="003E25FA" w:rsidRDefault="00000000">
      <w:pPr>
        <w:ind w:left="-5"/>
      </w:pPr>
      <w:r>
        <w:t xml:space="preserve">Naturwissenschaftlich-technologisches,                                                        </w:t>
      </w:r>
    </w:p>
    <w:p w14:paraId="1C964A3A" w14:textId="77777777" w:rsidR="003E25FA" w:rsidRDefault="00000000">
      <w:pPr>
        <w:ind w:left="-5"/>
      </w:pPr>
      <w:r>
        <w:t xml:space="preserve">Wirtschafts- und Sozialwissenschaftliches                                                              und Sprachliches Gymnasium  Gebundene und Offene Ganztagsschule </w:t>
      </w:r>
    </w:p>
    <w:p w14:paraId="4CAA42E0" w14:textId="77777777" w:rsidR="003E25FA" w:rsidRDefault="00000000">
      <w:pPr>
        <w:spacing w:after="0" w:line="259" w:lineRule="auto"/>
        <w:ind w:left="4106" w:right="0" w:firstLine="0"/>
        <w:jc w:val="center"/>
      </w:pPr>
      <w:r>
        <w:rPr>
          <w:rFonts w:ascii="Times New Roman" w:eastAsia="Times New Roman" w:hAnsi="Times New Roman" w:cs="Times New Roman"/>
          <w:b/>
        </w:rPr>
        <w:t xml:space="preserve">       </w:t>
      </w:r>
      <w:r>
        <w:rPr>
          <w:rFonts w:ascii="Times New Roman" w:eastAsia="Times New Roman" w:hAnsi="Times New Roman" w:cs="Times New Roman"/>
          <w:b/>
          <w:sz w:val="20"/>
        </w:rPr>
        <w:t xml:space="preserve"> </w:t>
      </w:r>
    </w:p>
    <w:p w14:paraId="3AD460DE" w14:textId="77777777" w:rsidR="003E25FA" w:rsidRDefault="00000000">
      <w:pPr>
        <w:spacing w:after="3" w:line="259" w:lineRule="auto"/>
        <w:ind w:left="0" w:right="0" w:firstLine="0"/>
      </w:pPr>
      <w:r>
        <w:rPr>
          <w:rFonts w:ascii="Times New Roman" w:eastAsia="Times New Roman" w:hAnsi="Times New Roman" w:cs="Times New Roman"/>
          <w:b/>
        </w:rPr>
        <w:t>__________________________________________________________________________________</w:t>
      </w:r>
    </w:p>
    <w:p w14:paraId="00950828" w14:textId="77777777" w:rsidR="003E25FA" w:rsidRDefault="00000000">
      <w:pPr>
        <w:spacing w:after="0" w:line="259" w:lineRule="auto"/>
        <w:ind w:left="0" w:right="0" w:firstLine="0"/>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sz w:val="24"/>
        </w:rPr>
        <w:t xml:space="preserve">      </w:t>
      </w:r>
    </w:p>
    <w:p w14:paraId="7066A265" w14:textId="7011F86E" w:rsidR="003E25FA" w:rsidRDefault="00000000">
      <w:pPr>
        <w:ind w:left="-5"/>
      </w:pPr>
      <w:r>
        <w:t xml:space="preserve">                                                                                                                                         Furth, im </w:t>
      </w:r>
      <w:r w:rsidR="001169B6">
        <w:t>Januar</w:t>
      </w:r>
      <w:r>
        <w:t xml:space="preserve"> 202</w:t>
      </w:r>
      <w:r w:rsidR="001169B6">
        <w:t>5</w:t>
      </w:r>
    </w:p>
    <w:p w14:paraId="2C7101EB" w14:textId="77777777" w:rsidR="003E25FA" w:rsidRDefault="00000000">
      <w:pPr>
        <w:spacing w:after="0" w:line="259" w:lineRule="auto"/>
        <w:ind w:left="0" w:right="0" w:firstLine="0"/>
      </w:pPr>
      <w:r>
        <w:rPr>
          <w:b/>
        </w:rPr>
        <w:t xml:space="preserve"> </w:t>
      </w:r>
    </w:p>
    <w:p w14:paraId="066351BE" w14:textId="77777777" w:rsidR="003E25FA" w:rsidRDefault="00000000">
      <w:pPr>
        <w:spacing w:after="0" w:line="259" w:lineRule="auto"/>
        <w:ind w:left="0" w:right="0" w:firstLine="0"/>
      </w:pPr>
      <w:r>
        <w:rPr>
          <w:b/>
        </w:rPr>
        <w:t xml:space="preserve"> </w:t>
      </w:r>
    </w:p>
    <w:p w14:paraId="2B43906F" w14:textId="77777777" w:rsidR="003E25FA" w:rsidRDefault="00000000">
      <w:pPr>
        <w:pStyle w:val="berschrift1"/>
      </w:pPr>
      <w:r>
        <w:t>Erhebung von Schulgeld (zu § 10 des Schulvertrages)</w:t>
      </w:r>
      <w:r>
        <w:rPr>
          <w:b w:val="0"/>
        </w:rPr>
        <w:t xml:space="preserve"> </w:t>
      </w:r>
    </w:p>
    <w:p w14:paraId="5A08C4D2" w14:textId="77777777" w:rsidR="003E25FA" w:rsidRDefault="00000000">
      <w:pPr>
        <w:spacing w:after="0" w:line="259" w:lineRule="auto"/>
        <w:ind w:left="0" w:right="0" w:firstLine="0"/>
      </w:pPr>
      <w:r>
        <w:t xml:space="preserve"> </w:t>
      </w:r>
    </w:p>
    <w:p w14:paraId="1D73859B" w14:textId="77777777" w:rsidR="003E25FA" w:rsidRDefault="00000000">
      <w:pPr>
        <w:spacing w:after="0" w:line="259" w:lineRule="auto"/>
        <w:ind w:left="0" w:right="0" w:firstLine="0"/>
      </w:pPr>
      <w:r>
        <w:t xml:space="preserve"> </w:t>
      </w:r>
    </w:p>
    <w:p w14:paraId="73D95290" w14:textId="77777777" w:rsidR="003E25FA" w:rsidRDefault="00000000">
      <w:pPr>
        <w:ind w:left="-5"/>
      </w:pPr>
      <w:r>
        <w:t xml:space="preserve">Sehr geehrte Eltern, </w:t>
      </w:r>
    </w:p>
    <w:p w14:paraId="7341548C" w14:textId="77777777" w:rsidR="003E25FA" w:rsidRDefault="00000000">
      <w:pPr>
        <w:spacing w:after="0" w:line="259" w:lineRule="auto"/>
        <w:ind w:left="0" w:right="0" w:firstLine="0"/>
      </w:pPr>
      <w:r>
        <w:t xml:space="preserve"> </w:t>
      </w:r>
    </w:p>
    <w:p w14:paraId="2C5570FA" w14:textId="77777777" w:rsidR="003E25FA" w:rsidRDefault="00000000">
      <w:pPr>
        <w:ind w:left="-5"/>
      </w:pPr>
      <w:r>
        <w:t xml:space="preserve">bezüglich des Schulgeldes am MGF gelten folgende Regelungen: </w:t>
      </w:r>
    </w:p>
    <w:p w14:paraId="64DBF2DF" w14:textId="77777777" w:rsidR="003E25FA" w:rsidRDefault="00000000">
      <w:pPr>
        <w:spacing w:after="0" w:line="259" w:lineRule="auto"/>
        <w:ind w:left="0" w:right="0" w:firstLine="0"/>
      </w:pPr>
      <w:r>
        <w:t xml:space="preserve"> </w:t>
      </w:r>
    </w:p>
    <w:p w14:paraId="65013CDC" w14:textId="77777777" w:rsidR="003E25FA" w:rsidRDefault="00000000">
      <w:pPr>
        <w:spacing w:after="0" w:line="259" w:lineRule="auto"/>
        <w:ind w:left="0" w:right="0" w:firstLine="0"/>
      </w:pPr>
      <w:r>
        <w:t xml:space="preserve"> </w:t>
      </w:r>
    </w:p>
    <w:p w14:paraId="7B88BAAE" w14:textId="77777777" w:rsidR="003E25FA" w:rsidRDefault="00000000">
      <w:pPr>
        <w:numPr>
          <w:ilvl w:val="0"/>
          <w:numId w:val="1"/>
        </w:numPr>
        <w:ind w:hanging="360"/>
      </w:pPr>
      <w:r>
        <w:t xml:space="preserve">Höhe des Schulgeldes: </w:t>
      </w:r>
    </w:p>
    <w:p w14:paraId="476EA197" w14:textId="300C2D06" w:rsidR="003E25FA" w:rsidRDefault="00000000">
      <w:pPr>
        <w:ind w:left="370"/>
      </w:pPr>
      <w:r>
        <w:t>30,00 € pro Monat für 1</w:t>
      </w:r>
      <w:r w:rsidR="001169B6">
        <w:t>2</w:t>
      </w:r>
      <w:r>
        <w:t xml:space="preserve"> Monate im Jahr </w:t>
      </w:r>
    </w:p>
    <w:p w14:paraId="7A3A0BC6" w14:textId="77777777" w:rsidR="003E25FA" w:rsidRDefault="00000000">
      <w:pPr>
        <w:spacing w:after="0" w:line="259" w:lineRule="auto"/>
        <w:ind w:left="0" w:right="0" w:firstLine="0"/>
      </w:pPr>
      <w:r>
        <w:t xml:space="preserve"> </w:t>
      </w:r>
    </w:p>
    <w:p w14:paraId="1FE296AE" w14:textId="77777777" w:rsidR="003E25FA" w:rsidRDefault="00000000">
      <w:pPr>
        <w:numPr>
          <w:ilvl w:val="0"/>
          <w:numId w:val="1"/>
        </w:numPr>
        <w:ind w:hanging="360"/>
      </w:pPr>
      <w:r>
        <w:t xml:space="preserve">Geschwisterermäßigung: </w:t>
      </w:r>
    </w:p>
    <w:p w14:paraId="52BB4C7A" w14:textId="77777777" w:rsidR="003E25FA" w:rsidRDefault="00000000">
      <w:pPr>
        <w:ind w:left="370"/>
      </w:pPr>
      <w:r>
        <w:t xml:space="preserve">Wenn Geschwister gleichzeitig unsere Schulen besuchen gilt: </w:t>
      </w:r>
    </w:p>
    <w:p w14:paraId="7671D828" w14:textId="49E9DD38" w:rsidR="003E25FA" w:rsidRDefault="00000000">
      <w:pPr>
        <w:ind w:left="370" w:right="4793"/>
      </w:pPr>
      <w:r>
        <w:t xml:space="preserve">Erstes Kind:  </w:t>
      </w:r>
      <w:r>
        <w:tab/>
        <w:t xml:space="preserve"> </w:t>
      </w:r>
      <w:r>
        <w:tab/>
        <w:t xml:space="preserve">30,00 €  Zweites Kind:  </w:t>
      </w:r>
      <w:r>
        <w:tab/>
        <w:t xml:space="preserve"> </w:t>
      </w:r>
      <w:r>
        <w:tab/>
      </w:r>
      <w:r w:rsidR="001169B6">
        <w:tab/>
      </w:r>
      <w:r>
        <w:t xml:space="preserve">15,00 €   </w:t>
      </w:r>
    </w:p>
    <w:p w14:paraId="087E6FB2" w14:textId="77777777" w:rsidR="003E25FA" w:rsidRDefault="00000000">
      <w:pPr>
        <w:tabs>
          <w:tab w:val="center" w:pos="1280"/>
          <w:tab w:val="center" w:pos="2984"/>
        </w:tabs>
        <w:ind w:left="0" w:right="0" w:firstLine="0"/>
      </w:pPr>
      <w:r>
        <w:tab/>
        <w:t xml:space="preserve">ab dem dritten Kind:  </w:t>
      </w:r>
      <w:r>
        <w:tab/>
        <w:t xml:space="preserve">frei </w:t>
      </w:r>
    </w:p>
    <w:p w14:paraId="758FA833" w14:textId="77777777" w:rsidR="003E25FA" w:rsidRDefault="00000000">
      <w:pPr>
        <w:spacing w:after="0" w:line="259" w:lineRule="auto"/>
        <w:ind w:left="0" w:right="0" w:firstLine="0"/>
      </w:pPr>
      <w:r>
        <w:t xml:space="preserve"> </w:t>
      </w:r>
    </w:p>
    <w:p w14:paraId="233490A2" w14:textId="77777777" w:rsidR="003E25FA" w:rsidRDefault="00000000">
      <w:pPr>
        <w:numPr>
          <w:ilvl w:val="0"/>
          <w:numId w:val="1"/>
        </w:numPr>
        <w:spacing w:after="0" w:line="239" w:lineRule="auto"/>
        <w:ind w:hanging="360"/>
      </w:pPr>
      <w:r>
        <w:t xml:space="preserve">Für Schüler aus einkommensschwachen Familien und in sozialen Härtefällen ist je nach finanzieller Lage eine Ermäßigung oder Befreiung vom Schulgeld möglich. Die Entscheidung über Ermäßigung oder Befreiung erfolgt jeweils für ein Schuljahr und wird von der Schulstiftung getroffen. Ein entsprechendes </w:t>
      </w:r>
      <w:r>
        <w:rPr>
          <w:b/>
        </w:rPr>
        <w:t>Antragsformular</w:t>
      </w:r>
      <w:r>
        <w:t xml:space="preserve"> liegt dem Schreiben bei. </w:t>
      </w:r>
    </w:p>
    <w:p w14:paraId="329D641B" w14:textId="77777777" w:rsidR="003E25FA" w:rsidRDefault="00000000">
      <w:pPr>
        <w:spacing w:after="0" w:line="259" w:lineRule="auto"/>
        <w:ind w:left="0" w:right="0" w:firstLine="0"/>
      </w:pPr>
      <w:r>
        <w:t xml:space="preserve"> </w:t>
      </w:r>
    </w:p>
    <w:p w14:paraId="5B161DB3" w14:textId="198C5ADC" w:rsidR="003E25FA" w:rsidRDefault="00000000">
      <w:pPr>
        <w:numPr>
          <w:ilvl w:val="0"/>
          <w:numId w:val="1"/>
        </w:numPr>
        <w:ind w:hanging="360"/>
      </w:pPr>
      <w:r>
        <w:t>Das monatliche Schulgeld wird erstmals zum 15. September 202</w:t>
      </w:r>
      <w:r w:rsidR="00E14015">
        <w:t>5</w:t>
      </w:r>
      <w:r>
        <w:t xml:space="preserve"> fällig und dann jeweils zur Monatsmitte. Das Schulgeld wird grundsätzlich per SEPA-Lastschriftverfahren eingezogen. Ein entsprechendes </w:t>
      </w:r>
      <w:r>
        <w:rPr>
          <w:b/>
        </w:rPr>
        <w:t>Einzugsermächtigungsformular</w:t>
      </w:r>
      <w:r>
        <w:t xml:space="preserve"> liegt bei. </w:t>
      </w:r>
    </w:p>
    <w:p w14:paraId="7A7E3736" w14:textId="77777777" w:rsidR="003E25FA" w:rsidRDefault="00000000">
      <w:pPr>
        <w:spacing w:after="0" w:line="259" w:lineRule="auto"/>
        <w:ind w:left="0" w:right="0" w:firstLine="0"/>
      </w:pPr>
      <w:r>
        <w:t xml:space="preserve"> </w:t>
      </w:r>
    </w:p>
    <w:p w14:paraId="571914FE" w14:textId="77777777" w:rsidR="003E25FA" w:rsidRDefault="00000000">
      <w:pPr>
        <w:spacing w:after="0" w:line="259" w:lineRule="auto"/>
        <w:ind w:left="0" w:right="0" w:firstLine="0"/>
      </w:pPr>
      <w:r>
        <w:t xml:space="preserve"> </w:t>
      </w:r>
    </w:p>
    <w:p w14:paraId="78473035" w14:textId="77777777" w:rsidR="003E25FA" w:rsidRDefault="00000000">
      <w:pPr>
        <w:ind w:left="-5"/>
      </w:pPr>
      <w:r>
        <w:t xml:space="preserve">Mit freundlichen Grüßen </w:t>
      </w:r>
    </w:p>
    <w:p w14:paraId="5E115C96" w14:textId="77777777" w:rsidR="003E25FA" w:rsidRDefault="00000000">
      <w:pPr>
        <w:spacing w:after="0" w:line="259" w:lineRule="auto"/>
        <w:ind w:left="4" w:right="0" w:firstLine="0"/>
      </w:pPr>
      <w:r>
        <w:rPr>
          <w:noProof/>
        </w:rPr>
        <w:drawing>
          <wp:inline distT="0" distB="0" distL="0" distR="0" wp14:anchorId="54D5CC24" wp14:editId="29055872">
            <wp:extent cx="1666875" cy="609600"/>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6"/>
                    <a:stretch>
                      <a:fillRect/>
                    </a:stretch>
                  </pic:blipFill>
                  <pic:spPr>
                    <a:xfrm>
                      <a:off x="0" y="0"/>
                      <a:ext cx="1666875" cy="609600"/>
                    </a:xfrm>
                    <a:prstGeom prst="rect">
                      <a:avLst/>
                    </a:prstGeom>
                  </pic:spPr>
                </pic:pic>
              </a:graphicData>
            </a:graphic>
          </wp:inline>
        </w:drawing>
      </w:r>
      <w:r>
        <w:t xml:space="preserve"> </w:t>
      </w:r>
    </w:p>
    <w:p w14:paraId="5B19BFBB" w14:textId="77777777" w:rsidR="003E25FA" w:rsidRDefault="00000000">
      <w:pPr>
        <w:ind w:left="-5"/>
      </w:pPr>
      <w:r>
        <w:t xml:space="preserve">Christoph </w:t>
      </w:r>
      <w:proofErr w:type="spellStart"/>
      <w:r>
        <w:t>Mülller</w:t>
      </w:r>
      <w:proofErr w:type="spellEnd"/>
      <w:r>
        <w:t xml:space="preserve">, </w:t>
      </w:r>
      <w:proofErr w:type="spellStart"/>
      <w:r>
        <w:t>OStD</w:t>
      </w:r>
      <w:proofErr w:type="spellEnd"/>
      <w:r>
        <w:t xml:space="preserve"> </w:t>
      </w:r>
    </w:p>
    <w:p w14:paraId="05DD4F97" w14:textId="77777777" w:rsidR="003E25FA" w:rsidRDefault="00000000">
      <w:pPr>
        <w:ind w:left="-5"/>
      </w:pPr>
      <w:r>
        <w:t>Schulleiter</w:t>
      </w:r>
      <w:r>
        <w:rPr>
          <w:b/>
        </w:rPr>
        <w:t xml:space="preserve"> </w:t>
      </w:r>
    </w:p>
    <w:sectPr w:rsidR="003E25FA">
      <w:pgSz w:w="11906" w:h="16837"/>
      <w:pgMar w:top="1440" w:right="1408" w:bottom="1440"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902AF"/>
    <w:multiLevelType w:val="hybridMultilevel"/>
    <w:tmpl w:val="30D0FDCA"/>
    <w:lvl w:ilvl="0" w:tplc="D5DCE3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9493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E3F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4CCD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78A0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085B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4631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82DE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A3B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4728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5FA"/>
    <w:rsid w:val="001169B6"/>
    <w:rsid w:val="003E25FA"/>
    <w:rsid w:val="00677CA7"/>
    <w:rsid w:val="00B11C48"/>
    <w:rsid w:val="00E14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437F"/>
  <w15:docId w15:val="{94EEBC1E-5561-4907-A455-F119AE92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right="66" w:hanging="10"/>
    </w:pPr>
    <w:rPr>
      <w:rFonts w:ascii="Calibri" w:eastAsia="Calibri" w:hAnsi="Calibri" w:cs="Calibri"/>
      <w:color w:val="000000"/>
      <w:sz w:val="22"/>
    </w:rPr>
  </w:style>
  <w:style w:type="paragraph" w:styleId="berschrift1">
    <w:name w:val="heading 1"/>
    <w:next w:val="Standard"/>
    <w:link w:val="berschrift1Zchn"/>
    <w:uiPriority w:val="9"/>
    <w:qFormat/>
    <w:pPr>
      <w:keepNext/>
      <w:keepLines/>
      <w:spacing w:after="0" w:line="259" w:lineRule="auto"/>
      <w:outlineLvl w:val="0"/>
    </w:pPr>
    <w:rPr>
      <w:rFonts w:ascii="Calibri" w:eastAsia="Calibri" w:hAnsi="Calibri" w:cs="Calibri"/>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1470</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 Erhebung Schulgeld.docx</dc:title>
  <dc:subject/>
  <dc:creator>Manuela</dc:creator>
  <cp:keywords/>
  <cp:lastModifiedBy>Manuela</cp:lastModifiedBy>
  <cp:revision>3</cp:revision>
  <dcterms:created xsi:type="dcterms:W3CDTF">2025-01-28T09:30:00Z</dcterms:created>
  <dcterms:modified xsi:type="dcterms:W3CDTF">2025-04-28T05:41:00Z</dcterms:modified>
</cp:coreProperties>
</file>